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3622"/>
        <w:gridCol w:w="3982"/>
      </w:tblGrid>
      <w:tr w:rsidR="00BA3EA6" w:rsidRPr="00BA3EA6" w:rsidTr="00BA3EA6">
        <w:trPr>
          <w:trHeight w:val="596"/>
        </w:trPr>
        <w:tc>
          <w:tcPr>
            <w:tcW w:w="9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wordWrap/>
              <w:snapToGrid w:val="0"/>
              <w:spacing w:after="0" w:line="240" w:lineRule="exact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spacing w:val="-6"/>
                <w:kern w:val="0"/>
                <w:sz w:val="18"/>
                <w:szCs w:val="18"/>
              </w:rPr>
            </w:pPr>
            <w:r w:rsidRPr="00BA3EA6">
              <w:rPr>
                <w:rFonts w:ascii="MS Mincho" w:eastAsia="MS Mincho" w:hAnsi="MS Mincho" w:cs="MS Mincho" w:hint="eastAsia"/>
                <w:color w:val="000000"/>
                <w:spacing w:val="-6"/>
                <w:kern w:val="0"/>
                <w:sz w:val="18"/>
                <w:szCs w:val="18"/>
              </w:rPr>
              <w:t>￭</w:t>
            </w:r>
            <w:r w:rsidRPr="00BA3EA6">
              <w:rPr>
                <w:rFonts w:ascii="HY그래픽M" w:eastAsia="HY그래픽M" w:hAnsi="굴림체" w:cs="굴림" w:hint="eastAsia"/>
                <w:color w:val="000000"/>
                <w:spacing w:val="-6"/>
                <w:kern w:val="0"/>
                <w:sz w:val="18"/>
                <w:szCs w:val="18"/>
              </w:rPr>
              <w:t xml:space="preserve"> 채용절차의 공정화에 관한 법률 시행규칙[별지 제3호서식]</w:t>
            </w:r>
          </w:p>
        </w:tc>
      </w:tr>
      <w:tr w:rsidR="00BA3EA6" w:rsidRPr="00BA3EA6" w:rsidTr="00BA3EA6">
        <w:trPr>
          <w:trHeight w:val="886"/>
        </w:trPr>
        <w:tc>
          <w:tcPr>
            <w:tcW w:w="92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wordWrap/>
              <w:spacing w:after="0" w:line="240" w:lineRule="auto"/>
              <w:jc w:val="center"/>
              <w:textAlignment w:val="baseline"/>
              <w:rPr>
                <w:rFonts w:ascii="HY그래픽M" w:eastAsia="HY그래픽M" w:hAnsi="굴림체" w:cs="굴림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 w:rsidRPr="00BA3EA6">
              <w:rPr>
                <w:rFonts w:ascii="HY그래픽M" w:eastAsia="HY그래픽M" w:hAnsi="굴림체" w:cs="굴림" w:hint="eastAsia"/>
                <w:b/>
                <w:bCs/>
                <w:color w:val="000000"/>
                <w:kern w:val="0"/>
                <w:sz w:val="40"/>
                <w:szCs w:val="40"/>
              </w:rPr>
              <w:t>채용서류 반환청구서</w:t>
            </w:r>
          </w:p>
        </w:tc>
      </w:tr>
      <w:tr w:rsidR="00BA3EA6" w:rsidRPr="00BA3EA6" w:rsidTr="00BA3EA6">
        <w:trPr>
          <w:trHeight w:val="370"/>
        </w:trPr>
        <w:tc>
          <w:tcPr>
            <w:tcW w:w="5226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3EA6" w:rsidRPr="00BA3EA6" w:rsidRDefault="00BA3EA6" w:rsidP="00BA3EA6">
            <w:pPr>
              <w:wordWrap/>
              <w:spacing w:before="20" w:after="0" w:line="216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22"/>
              </w:rPr>
              <w:t>접수번호</w:t>
            </w:r>
          </w:p>
        </w:tc>
        <w:tc>
          <w:tcPr>
            <w:tcW w:w="3981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A3EA6" w:rsidRPr="00BA3EA6" w:rsidRDefault="00BA3EA6" w:rsidP="00BA3EA6">
            <w:pPr>
              <w:wordWrap/>
              <w:spacing w:before="20" w:after="0" w:line="216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22"/>
              </w:rPr>
              <w:t>접수일자</w:t>
            </w:r>
          </w:p>
        </w:tc>
      </w:tr>
      <w:tr w:rsidR="00BA3EA6" w:rsidRPr="00BA3EA6" w:rsidTr="00BA3EA6">
        <w:trPr>
          <w:trHeight w:val="230"/>
        </w:trPr>
        <w:tc>
          <w:tcPr>
            <w:tcW w:w="9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</w:p>
        </w:tc>
      </w:tr>
      <w:tr w:rsidR="00BA3EA6" w:rsidRPr="00BA3EA6" w:rsidTr="00BA3EA6">
        <w:trPr>
          <w:trHeight w:val="766"/>
        </w:trPr>
        <w:tc>
          <w:tcPr>
            <w:tcW w:w="1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청구인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3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수험번호</w:t>
            </w:r>
          </w:p>
        </w:tc>
      </w:tr>
      <w:tr w:rsidR="00BA3EA6" w:rsidRPr="00BA3EA6" w:rsidTr="00BA3EA6">
        <w:trPr>
          <w:trHeight w:val="570"/>
        </w:trPr>
        <w:tc>
          <w:tcPr>
            <w:tcW w:w="1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7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</w:p>
        </w:tc>
      </w:tr>
      <w:tr w:rsidR="00BA3EA6" w:rsidRPr="00BA3EA6" w:rsidTr="00BA3EA6">
        <w:trPr>
          <w:trHeight w:val="905"/>
        </w:trPr>
        <w:tc>
          <w:tcPr>
            <w:tcW w:w="1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31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반환장소</w:t>
            </w:r>
          </w:p>
          <w:p w:rsidR="00BA3EA6" w:rsidRPr="00BA3EA6" w:rsidRDefault="00BA3EA6" w:rsidP="00BA3EA6">
            <w:pPr>
              <w:spacing w:after="0" w:line="240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(주소와 다른 경우 기재)</w:t>
            </w:r>
          </w:p>
        </w:tc>
        <w:tc>
          <w:tcPr>
            <w:tcW w:w="7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</w:p>
        </w:tc>
      </w:tr>
      <w:tr w:rsidR="00BA3EA6" w:rsidRPr="00BA3EA6" w:rsidTr="00BA3EA6">
        <w:trPr>
          <w:trHeight w:val="256"/>
        </w:trPr>
        <w:tc>
          <w:tcPr>
            <w:tcW w:w="9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</w:p>
        </w:tc>
      </w:tr>
      <w:tr w:rsidR="00BA3EA6" w:rsidRPr="00BA3EA6" w:rsidTr="00BA3EA6">
        <w:trPr>
          <w:trHeight w:val="1368"/>
        </w:trPr>
        <w:tc>
          <w:tcPr>
            <w:tcW w:w="1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반환청구서류</w:t>
            </w:r>
          </w:p>
        </w:tc>
        <w:tc>
          <w:tcPr>
            <w:tcW w:w="7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</w:p>
        </w:tc>
      </w:tr>
      <w:tr w:rsidR="00BA3EA6" w:rsidRPr="00BA3EA6" w:rsidTr="00BA3EA6">
        <w:trPr>
          <w:trHeight w:val="2096"/>
        </w:trPr>
        <w:tc>
          <w:tcPr>
            <w:tcW w:w="920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spacing w:after="0" w:line="552" w:lineRule="auto"/>
              <w:ind w:left="100" w:hanging="100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「채용절차의 공정화에 관한 법률」 제11조 및 같은 법 시행령 제2조 및 제4조에 따라 위와 같이 채용서류의 반환을 청구합니다.</w:t>
            </w:r>
          </w:p>
          <w:p w:rsidR="00BA3EA6" w:rsidRPr="00BA3EA6" w:rsidRDefault="00BA3EA6" w:rsidP="00BA3EA6">
            <w:pPr>
              <w:wordWrap/>
              <w:spacing w:after="0" w:line="552" w:lineRule="auto"/>
              <w:jc w:val="righ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년    월    일</w:t>
            </w:r>
          </w:p>
        </w:tc>
      </w:tr>
      <w:tr w:rsidR="00BA3EA6" w:rsidRPr="00BA3EA6" w:rsidTr="00BA3EA6">
        <w:trPr>
          <w:trHeight w:val="453"/>
        </w:trPr>
        <w:tc>
          <w:tcPr>
            <w:tcW w:w="52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wordWrap/>
              <w:spacing w:after="0" w:line="552" w:lineRule="auto"/>
              <w:jc w:val="righ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청구인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wordWrap/>
              <w:spacing w:after="0" w:line="552" w:lineRule="auto"/>
              <w:jc w:val="righ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2"/>
              </w:rPr>
              <w:t>(서명 또는 인)</w:t>
            </w:r>
          </w:p>
        </w:tc>
      </w:tr>
      <w:tr w:rsidR="00BA3EA6" w:rsidRPr="00BA3EA6" w:rsidTr="00BA3EA6">
        <w:trPr>
          <w:trHeight w:val="509"/>
        </w:trPr>
        <w:tc>
          <w:tcPr>
            <w:tcW w:w="920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26"/>
                <w:szCs w:val="26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 w:val="26"/>
                <w:szCs w:val="26"/>
              </w:rPr>
              <w:t>울산대학교병원장 귀하</w:t>
            </w:r>
          </w:p>
        </w:tc>
      </w:tr>
      <w:tr w:rsidR="00BA3EA6" w:rsidRPr="00BA3EA6" w:rsidTr="00BA3EA6">
        <w:trPr>
          <w:trHeight w:val="116"/>
        </w:trPr>
        <w:tc>
          <w:tcPr>
            <w:tcW w:w="9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spacing w:after="0" w:line="552" w:lineRule="auto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 w:val="6"/>
                <w:szCs w:val="6"/>
              </w:rPr>
            </w:pPr>
          </w:p>
        </w:tc>
      </w:tr>
      <w:tr w:rsidR="00BA3EA6" w:rsidRPr="00BA3EA6" w:rsidTr="00BA3EA6">
        <w:trPr>
          <w:trHeight w:val="483"/>
        </w:trPr>
        <w:tc>
          <w:tcPr>
            <w:tcW w:w="9208" w:type="dxa"/>
            <w:gridSpan w:val="3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A3EA6" w:rsidRPr="00BA3EA6" w:rsidRDefault="00BA3EA6" w:rsidP="00BA3EA6">
            <w:pPr>
              <w:wordWrap/>
              <w:spacing w:after="0" w:line="384" w:lineRule="auto"/>
              <w:ind w:left="300"/>
              <w:jc w:val="center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>공지사항</w:t>
            </w:r>
          </w:p>
        </w:tc>
      </w:tr>
      <w:tr w:rsidR="00BA3EA6" w:rsidRPr="00BA3EA6" w:rsidTr="00BA3EA6">
        <w:trPr>
          <w:trHeight w:val="964"/>
        </w:trPr>
        <w:tc>
          <w:tcPr>
            <w:tcW w:w="9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A3EA6" w:rsidRPr="00BA3EA6" w:rsidRDefault="00BA3EA6" w:rsidP="00BA3EA6">
            <w:pPr>
              <w:spacing w:after="0" w:line="360" w:lineRule="auto"/>
              <w:ind w:left="272" w:hangingChars="136" w:hanging="272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>1. 「채용절차의 공정화에 관한 법률 시행령」 제2조제1항에 따라 신청인이 채용서류의 반환을 요청하면 해당 사업장은 14일 이내에 반환요구서류를 발송하도록 하고 있습니다.</w:t>
            </w:r>
          </w:p>
          <w:p w:rsidR="00BA3EA6" w:rsidRPr="00BA3EA6" w:rsidRDefault="00BA3EA6" w:rsidP="00BA3EA6">
            <w:pPr>
              <w:spacing w:before="80" w:after="0" w:line="360" w:lineRule="auto"/>
              <w:ind w:left="272" w:hangingChars="136" w:hanging="272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>2. 「채용절차의 공정화에 관한 법률 시행령」 제2조제2항에 따라 반환요구서류는 특수취급우편물을 통해서 전달받거나, 사업장으로부터 직접 전달받을 수 있습니다.</w:t>
            </w:r>
          </w:p>
          <w:p w:rsidR="00BA3EA6" w:rsidRPr="00BA3EA6" w:rsidRDefault="00BA3EA6" w:rsidP="00BA3EA6">
            <w:pPr>
              <w:spacing w:before="80" w:after="0" w:line="360" w:lineRule="auto"/>
              <w:ind w:left="272" w:hangingChars="136" w:hanging="272"/>
              <w:jc w:val="left"/>
              <w:textAlignment w:val="baseline"/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 xml:space="preserve">3. 「채용절차의 공정화에 관한 법률」 제11조제5항 및 같은 법 시행령 제5조제2항에 따라 채용서류의 반환에 드는 비용을 </w:t>
            </w:r>
            <w:proofErr w:type="spellStart"/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>청구인이</w:t>
            </w:r>
            <w:proofErr w:type="spellEnd"/>
            <w:r w:rsidRPr="00BA3EA6">
              <w:rPr>
                <w:rFonts w:ascii="HY그래픽M" w:eastAsia="HY그래픽M" w:hAnsi="굴림체" w:cs="굴림" w:hint="eastAsia"/>
                <w:color w:val="000000"/>
                <w:kern w:val="0"/>
                <w:szCs w:val="20"/>
              </w:rPr>
              <w:t xml:space="preserve"> 부담할 수 있습니다.</w:t>
            </w:r>
          </w:p>
        </w:tc>
      </w:tr>
      <w:tr w:rsidR="00BA3EA6" w:rsidRPr="00BA3EA6" w:rsidTr="00BA3EA6">
        <w:trPr>
          <w:trHeight w:val="643"/>
        </w:trPr>
        <w:tc>
          <w:tcPr>
            <w:tcW w:w="9208" w:type="dxa"/>
            <w:gridSpan w:val="3"/>
            <w:tcBorders>
              <w:top w:val="single" w:sz="2" w:space="0" w:color="353535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BA3EA6" w:rsidRPr="00BA3EA6" w:rsidRDefault="00BA3EA6" w:rsidP="00BA3EA6">
            <w:pPr>
              <w:wordWrap/>
              <w:spacing w:after="0" w:line="552" w:lineRule="auto"/>
              <w:jc w:val="right"/>
              <w:textAlignment w:val="baseline"/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  <w:r w:rsidRPr="00BA3EA6"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210mm×297mm[일반용</w:t>
            </w:r>
            <w:bookmarkStart w:id="0" w:name="_GoBack"/>
            <w:bookmarkEnd w:id="0"/>
            <w:r w:rsidRPr="00BA3EA6">
              <w:rPr>
                <w:rFonts w:ascii="HY그래픽M" w:eastAsia="HY그래픽M" w:hAnsi="굴림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지 60g/㎡(재활용품)]</w:t>
            </w:r>
          </w:p>
        </w:tc>
      </w:tr>
    </w:tbl>
    <w:p w:rsidR="00A80DEE" w:rsidRPr="00BA3EA6" w:rsidRDefault="00A80DEE"/>
    <w:sectPr w:rsidR="00A80DEE" w:rsidRPr="00BA3EA6" w:rsidSect="00BA3EA6">
      <w:pgSz w:w="11906" w:h="16838"/>
      <w:pgMar w:top="851" w:right="1440" w:bottom="567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A6"/>
    <w:rsid w:val="00A80DEE"/>
    <w:rsid w:val="00BA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A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A3EA6"/>
    <w:pPr>
      <w:spacing w:after="0" w:line="552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BA3EA6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BA3EA6"/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A3EA6"/>
    <w:pPr>
      <w:spacing w:after="0" w:line="552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BA3EA6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BA3EA6"/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</dc:creator>
  <cp:lastModifiedBy>UUH</cp:lastModifiedBy>
  <cp:revision>1</cp:revision>
  <dcterms:created xsi:type="dcterms:W3CDTF">2019-12-03T02:09:00Z</dcterms:created>
  <dcterms:modified xsi:type="dcterms:W3CDTF">2019-12-03T02:15:00Z</dcterms:modified>
</cp:coreProperties>
</file>